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565DB" w14:textId="77777777" w:rsidR="008069D3" w:rsidRDefault="008069D3" w:rsidP="008069D3">
      <w:r>
        <w:t xml:space="preserve">Enrique Bunbury, singer, songwriter, and former leader of the iconic band </w:t>
      </w:r>
      <w:proofErr w:type="spellStart"/>
      <w:r>
        <w:t>Héroes</w:t>
      </w:r>
      <w:proofErr w:type="spellEnd"/>
      <w:r>
        <w:t xml:space="preserve"> del Silencio, has had a career marked by musical innovation and experimentation. With </w:t>
      </w:r>
      <w:proofErr w:type="spellStart"/>
      <w:r>
        <w:t>Héroes</w:t>
      </w:r>
      <w:proofErr w:type="spellEnd"/>
      <w:r>
        <w:t xml:space="preserve"> del Silencio, Bunbury explored dark and powerful sounds, highlighting albums such as El Mar no </w:t>
      </w:r>
      <w:proofErr w:type="spellStart"/>
      <w:r>
        <w:t>Cesa</w:t>
      </w:r>
      <w:proofErr w:type="spellEnd"/>
      <w:r>
        <w:t xml:space="preserve"> (1988) and </w:t>
      </w:r>
      <w:proofErr w:type="spellStart"/>
      <w:r>
        <w:t>Avalancha</w:t>
      </w:r>
      <w:proofErr w:type="spellEnd"/>
      <w:r>
        <w:t xml:space="preserve"> (1996). After the group's split in 1996, Bunbury began a prominent solo career, starting with Radical Sonora (1997), a rock and electronic album.</w:t>
      </w:r>
    </w:p>
    <w:p w14:paraId="5AF1397B" w14:textId="77777777" w:rsidR="008069D3" w:rsidRDefault="008069D3" w:rsidP="008069D3">
      <w:r>
        <w:t xml:space="preserve">His style has constantly evolved, exploring genres such as bolero, cumbia, ranchera, jazz, and Arabic and Latin music. Among his most notable works are </w:t>
      </w:r>
      <w:proofErr w:type="spellStart"/>
      <w:r>
        <w:t>Pequeño</w:t>
      </w:r>
      <w:proofErr w:type="spellEnd"/>
      <w:r>
        <w:t xml:space="preserve"> (1999), Flamingos (2002), and El </w:t>
      </w:r>
      <w:proofErr w:type="spellStart"/>
      <w:r>
        <w:t>viaje</w:t>
      </w:r>
      <w:proofErr w:type="spellEnd"/>
      <w:r>
        <w:t xml:space="preserve"> a </w:t>
      </w:r>
      <w:proofErr w:type="spellStart"/>
      <w:r>
        <w:t>ninguna</w:t>
      </w:r>
      <w:proofErr w:type="spellEnd"/>
      <w:r>
        <w:t xml:space="preserve"> </w:t>
      </w:r>
      <w:proofErr w:type="spellStart"/>
      <w:r>
        <w:t>parte</w:t>
      </w:r>
      <w:proofErr w:type="spellEnd"/>
      <w:r>
        <w:t xml:space="preserve"> (2004), in which he mixed genres and collaborated with other artists. In 2007, </w:t>
      </w:r>
      <w:proofErr w:type="spellStart"/>
      <w:r>
        <w:t>Héroes</w:t>
      </w:r>
      <w:proofErr w:type="spellEnd"/>
      <w:r>
        <w:t xml:space="preserve"> del Silencio briefly reunited for a successful tour.</w:t>
      </w:r>
    </w:p>
    <w:p w14:paraId="733702FD" w14:textId="77777777" w:rsidR="008069D3" w:rsidRDefault="008069D3" w:rsidP="008069D3">
      <w:r>
        <w:t xml:space="preserve">During his solo career, Bunbury has released several acclaimed albums, such as </w:t>
      </w:r>
      <w:proofErr w:type="spellStart"/>
      <w:r>
        <w:t>Hellville</w:t>
      </w:r>
      <w:proofErr w:type="spellEnd"/>
      <w:r>
        <w:t xml:space="preserve"> de Luxe (2008), Las </w:t>
      </w:r>
      <w:proofErr w:type="spellStart"/>
      <w:r>
        <w:t>Consecuencias</w:t>
      </w:r>
      <w:proofErr w:type="spellEnd"/>
      <w:r>
        <w:t xml:space="preserve"> (2010), </w:t>
      </w:r>
      <w:proofErr w:type="spellStart"/>
      <w:r>
        <w:t>Licenciado</w:t>
      </w:r>
      <w:proofErr w:type="spellEnd"/>
      <w:r>
        <w:t xml:space="preserve"> Cantinas (2012) and </w:t>
      </w:r>
      <w:proofErr w:type="spellStart"/>
      <w:r>
        <w:t>Palosanto</w:t>
      </w:r>
      <w:proofErr w:type="spellEnd"/>
      <w:r>
        <w:t xml:space="preserve"> (2013). His curiosity for music and collaborative spirit is reflected in projects such as the duet and tribute albums released in 2016. In 2020 he released </w:t>
      </w:r>
      <w:proofErr w:type="spellStart"/>
      <w:r>
        <w:t>Posible</w:t>
      </w:r>
      <w:proofErr w:type="spellEnd"/>
      <w:r>
        <w:t xml:space="preserve">, followed by </w:t>
      </w:r>
      <w:proofErr w:type="spellStart"/>
      <w:r>
        <w:t>Curso</w:t>
      </w:r>
      <w:proofErr w:type="spellEnd"/>
      <w:r>
        <w:t xml:space="preserve"> de </w:t>
      </w:r>
      <w:proofErr w:type="spellStart"/>
      <w:r>
        <w:t>Levitación</w:t>
      </w:r>
      <w:proofErr w:type="spellEnd"/>
      <w:r>
        <w:t xml:space="preserve"> </w:t>
      </w:r>
      <w:proofErr w:type="spellStart"/>
      <w:r>
        <w:t>Intensivo</w:t>
      </w:r>
      <w:proofErr w:type="spellEnd"/>
      <w:r>
        <w:t>.</w:t>
      </w:r>
    </w:p>
    <w:p w14:paraId="0A3B45D3" w14:textId="207AA5EA" w:rsidR="00D3249E" w:rsidRDefault="008069D3" w:rsidP="008069D3">
      <w:r>
        <w:t xml:space="preserve">In 2022, due to health problems, he announced his retirement from festivals. Despite this, he continued composing and released the album Greta Garbo in 2023, an introspective work recorded in Mexico. That same year, he returned to the stage with his Shows </w:t>
      </w:r>
      <w:proofErr w:type="spellStart"/>
      <w:r>
        <w:t>Únicos</w:t>
      </w:r>
      <w:proofErr w:type="spellEnd"/>
      <w:r>
        <w:t>, selling out tickets in several countries in America and Spain.</w:t>
      </w:r>
    </w:p>
    <w:sectPr w:rsidR="00D324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9D3"/>
    <w:rsid w:val="0031240B"/>
    <w:rsid w:val="008040CF"/>
    <w:rsid w:val="008069D3"/>
    <w:rsid w:val="00D32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40CCB9"/>
  <w15:chartTrackingRefBased/>
  <w15:docId w15:val="{FA2A52FC-2A47-AC45-9F65-3B66099B2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69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69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69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69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69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69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69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69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69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9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69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69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69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69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69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69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69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69D3"/>
    <w:rPr>
      <w:rFonts w:eastAsiaTheme="majorEastAsia" w:cstheme="majorBidi"/>
      <w:color w:val="272727" w:themeColor="text1" w:themeTint="D8"/>
    </w:rPr>
  </w:style>
  <w:style w:type="paragraph" w:styleId="Title">
    <w:name w:val="Title"/>
    <w:basedOn w:val="Normal"/>
    <w:next w:val="Normal"/>
    <w:link w:val="TitleChar"/>
    <w:uiPriority w:val="10"/>
    <w:qFormat/>
    <w:rsid w:val="008069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69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69D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69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69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069D3"/>
    <w:rPr>
      <w:i/>
      <w:iCs/>
      <w:color w:val="404040" w:themeColor="text1" w:themeTint="BF"/>
    </w:rPr>
  </w:style>
  <w:style w:type="paragraph" w:styleId="ListParagraph">
    <w:name w:val="List Paragraph"/>
    <w:basedOn w:val="Normal"/>
    <w:uiPriority w:val="34"/>
    <w:qFormat/>
    <w:rsid w:val="008069D3"/>
    <w:pPr>
      <w:ind w:left="720"/>
      <w:contextualSpacing/>
    </w:pPr>
  </w:style>
  <w:style w:type="character" w:styleId="IntenseEmphasis">
    <w:name w:val="Intense Emphasis"/>
    <w:basedOn w:val="DefaultParagraphFont"/>
    <w:uiPriority w:val="21"/>
    <w:qFormat/>
    <w:rsid w:val="008069D3"/>
    <w:rPr>
      <w:i/>
      <w:iCs/>
      <w:color w:val="0F4761" w:themeColor="accent1" w:themeShade="BF"/>
    </w:rPr>
  </w:style>
  <w:style w:type="paragraph" w:styleId="IntenseQuote">
    <w:name w:val="Intense Quote"/>
    <w:basedOn w:val="Normal"/>
    <w:next w:val="Normal"/>
    <w:link w:val="IntenseQuoteChar"/>
    <w:uiPriority w:val="30"/>
    <w:qFormat/>
    <w:rsid w:val="008069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69D3"/>
    <w:rPr>
      <w:i/>
      <w:iCs/>
      <w:color w:val="0F4761" w:themeColor="accent1" w:themeShade="BF"/>
    </w:rPr>
  </w:style>
  <w:style w:type="character" w:styleId="IntenseReference">
    <w:name w:val="Intense Reference"/>
    <w:basedOn w:val="DefaultParagraphFont"/>
    <w:uiPriority w:val="32"/>
    <w:qFormat/>
    <w:rsid w:val="008069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Morales Vitola</dc:creator>
  <cp:keywords/>
  <dc:description/>
  <cp:lastModifiedBy>Guillermo Morales Vitola</cp:lastModifiedBy>
  <cp:revision>1</cp:revision>
  <dcterms:created xsi:type="dcterms:W3CDTF">2024-10-03T05:22:00Z</dcterms:created>
  <dcterms:modified xsi:type="dcterms:W3CDTF">2024-10-03T05:24:00Z</dcterms:modified>
</cp:coreProperties>
</file>